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4C198D" w:rsidRPr="004C198D">
        <w:rPr>
          <w:rFonts w:ascii="Arial" w:hAnsi="Arial" w:cs="Arial"/>
          <w:b/>
          <w:color w:val="24A1CE"/>
          <w:sz w:val="28"/>
          <w:szCs w:val="28"/>
        </w:rPr>
        <w:t>: Our water is experienced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B91CD3" w:rsidRDefault="008B21F0" w:rsidP="00AA3E99">
      <w:pPr>
        <w:spacing w:after="0" w:line="240" w:lineRule="auto"/>
        <w:rPr>
          <w:rFonts w:ascii="Arial" w:hAnsi="Arial" w:cs="Arial"/>
        </w:rPr>
      </w:pPr>
      <w:r w:rsidRPr="008B21F0">
        <w:rPr>
          <w:rFonts w:ascii="Arial" w:hAnsi="Arial" w:cs="Arial"/>
        </w:rPr>
        <w:t>Water is always in circulation. It has already experienced a lot!</w:t>
      </w:r>
    </w:p>
    <w:p w:rsidR="008B21F0" w:rsidRDefault="008B21F0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AB6E99">
        <w:rPr>
          <w:rFonts w:ascii="Arial" w:hAnsi="Arial" w:cs="Arial"/>
        </w:rPr>
        <w:t>pre-</w:t>
      </w:r>
      <w:r w:rsidR="00462957" w:rsidRPr="00462957">
        <w:rPr>
          <w:rFonts w:ascii="Arial" w:hAnsi="Arial" w:cs="Arial"/>
        </w:rPr>
        <w:t>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922BA9">
        <w:rPr>
          <w:rFonts w:ascii="Arial" w:hAnsi="Arial" w:cs="Arial"/>
        </w:rPr>
        <w:t xml:space="preserve">water </w:t>
      </w:r>
      <w:r w:rsidR="00B91CD3">
        <w:rPr>
          <w:rFonts w:ascii="Arial" w:hAnsi="Arial" w:cs="Arial"/>
        </w:rPr>
        <w:t>cycle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B6E99">
        <w:rPr>
          <w:rFonts w:ascii="Arial" w:hAnsi="Arial" w:cs="Arial"/>
        </w:rPr>
        <w:t>1</w:t>
      </w:r>
      <w:r w:rsidR="00B91CD3">
        <w:rPr>
          <w:rFonts w:ascii="Arial" w:hAnsi="Arial" w:cs="Arial"/>
        </w:rPr>
        <w:t>5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Default="008B21F0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Bottle with water</w:t>
      </w:r>
    </w:p>
    <w:p w:rsidR="009B24B0" w:rsidRPr="00AA3E99" w:rsidRDefault="009B24B0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Cards/drops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8B21F0" w:rsidRPr="008B21F0" w:rsidRDefault="009B24B0" w:rsidP="008B21F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Action 1: </w:t>
      </w:r>
      <w:r w:rsidR="008B21F0" w:rsidRPr="008B21F0">
        <w:rPr>
          <w:rFonts w:ascii="Arial" w:hAnsi="Arial" w:cs="Arial"/>
        </w:rPr>
        <w:t>Fantasy exercise "What has our water already experienced?"</w:t>
      </w:r>
    </w:p>
    <w:p w:rsidR="008B21F0" w:rsidRPr="008B21F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>The children are sitting in a circle.</w:t>
      </w:r>
    </w:p>
    <w:p w:rsidR="008B21F0" w:rsidRPr="008B21F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>A filled water bottle makes the rounds.</w:t>
      </w:r>
    </w:p>
    <w:p w:rsidR="008B21F0" w:rsidRPr="008B21F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 xml:space="preserve">Each child, who has the bottle, think up an experience of the water. </w:t>
      </w:r>
    </w:p>
    <w:p w:rsidR="008B21F0" w:rsidRPr="008B21F0" w:rsidRDefault="008B21F0" w:rsidP="009B24B0">
      <w:pPr>
        <w:pStyle w:val="Listenabsatz"/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>For example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: </w:t>
      </w: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>"The water gushed from a clear mountain spring." "The water powered a mill wheel." "The water flowed through long pipes."</w:t>
      </w:r>
      <w:r w:rsidRPr="008B21F0">
        <w:rPr>
          <w:rFonts w:ascii="Arial" w:hAnsi="Arial" w:cs="Arial"/>
          <w:color w:val="auto"/>
          <w:sz w:val="22"/>
          <w:szCs w:val="22"/>
          <w:lang w:eastAsia="en-US"/>
        </w:rPr>
        <w:t xml:space="preserve"> „A bird got wet, when the water rained down.“ </w:t>
      </w:r>
    </w:p>
    <w:p w:rsidR="008B21F0" w:rsidRPr="008B21F0" w:rsidRDefault="008B21F0" w:rsidP="008B21F0">
      <w:pPr>
        <w:spacing w:after="0" w:line="240" w:lineRule="auto"/>
        <w:rPr>
          <w:rFonts w:ascii="Arial" w:hAnsi="Arial" w:cs="Arial"/>
        </w:rPr>
      </w:pPr>
      <w:r w:rsidRPr="008B21F0">
        <w:rPr>
          <w:rFonts w:ascii="Arial" w:hAnsi="Arial" w:cs="Arial"/>
        </w:rPr>
        <w:t>The pedagogue draws the ideas on cards</w:t>
      </w:r>
      <w:r w:rsidR="009B24B0">
        <w:rPr>
          <w:rFonts w:ascii="Arial" w:hAnsi="Arial" w:cs="Arial"/>
        </w:rPr>
        <w:t>/drops</w:t>
      </w:r>
      <w:r w:rsidRPr="008B21F0">
        <w:rPr>
          <w:rFonts w:ascii="Arial" w:hAnsi="Arial" w:cs="Arial"/>
        </w:rPr>
        <w:t xml:space="preserve"> and places them in the middle / sticks them on a poster.</w:t>
      </w:r>
    </w:p>
    <w:p w:rsidR="008B21F0" w:rsidRPr="008B21F0" w:rsidRDefault="008B21F0" w:rsidP="008B21F0">
      <w:pPr>
        <w:spacing w:after="0" w:line="240" w:lineRule="auto"/>
        <w:rPr>
          <w:rFonts w:ascii="Arial" w:hAnsi="Arial" w:cs="Arial"/>
        </w:rPr>
      </w:pPr>
    </w:p>
    <w:p w:rsidR="008B21F0" w:rsidRPr="008B21F0" w:rsidRDefault="008B21F0" w:rsidP="008B21F0">
      <w:pPr>
        <w:spacing w:after="0" w:line="240" w:lineRule="auto"/>
        <w:rPr>
          <w:rFonts w:ascii="Arial" w:hAnsi="Arial" w:cs="Arial"/>
        </w:rPr>
      </w:pPr>
      <w:r w:rsidRPr="008B21F0">
        <w:rPr>
          <w:rFonts w:ascii="Arial" w:hAnsi="Arial" w:cs="Arial"/>
        </w:rPr>
        <w:t>Action</w:t>
      </w:r>
      <w:r w:rsidR="009B24B0">
        <w:rPr>
          <w:rFonts w:ascii="Arial" w:hAnsi="Arial" w:cs="Arial"/>
        </w:rPr>
        <w:t xml:space="preserve"> 2</w:t>
      </w:r>
      <w:r w:rsidRPr="008B21F0">
        <w:rPr>
          <w:rFonts w:ascii="Arial" w:hAnsi="Arial" w:cs="Arial"/>
        </w:rPr>
        <w:t>:  Future experiences of our water.</w:t>
      </w:r>
    </w:p>
    <w:p w:rsidR="008B21F0" w:rsidRPr="009B24B0" w:rsidRDefault="008B21F0" w:rsidP="009B24B0">
      <w:pPr>
        <w:spacing w:after="0"/>
        <w:rPr>
          <w:rFonts w:ascii="Arial" w:hAnsi="Arial" w:cs="Arial"/>
        </w:rPr>
      </w:pPr>
      <w:r w:rsidRPr="009B24B0">
        <w:rPr>
          <w:rFonts w:ascii="Arial" w:hAnsi="Arial" w:cs="Arial"/>
        </w:rPr>
        <w:t>Our water will experience much more. What can water experience at home / in kindergarten?</w:t>
      </w:r>
    </w:p>
    <w:p w:rsidR="008B21F0" w:rsidRPr="009B24B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Brainstorming "What do we use water for?"</w:t>
      </w:r>
    </w:p>
    <w:p w:rsidR="008B21F0" w:rsidRPr="009B24B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The pedagogue writes</w:t>
      </w:r>
      <w:r w:rsidR="009B24B0">
        <w:rPr>
          <w:rFonts w:ascii="Arial" w:hAnsi="Arial" w:cs="Arial"/>
          <w:color w:val="auto"/>
          <w:sz w:val="22"/>
          <w:szCs w:val="22"/>
          <w:lang w:eastAsia="en-US"/>
        </w:rPr>
        <w:t>/draws</w:t>
      </w: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 xml:space="preserve"> the suggestions on cards</w:t>
      </w:r>
      <w:r w:rsidR="009B24B0">
        <w:rPr>
          <w:rFonts w:ascii="Arial" w:hAnsi="Arial" w:cs="Arial"/>
          <w:color w:val="auto"/>
          <w:sz w:val="22"/>
          <w:szCs w:val="22"/>
          <w:lang w:eastAsia="en-US"/>
        </w:rPr>
        <w:t>/drops</w:t>
      </w: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 xml:space="preserve"> and places them in the middle.</w:t>
      </w:r>
    </w:p>
    <w:p w:rsidR="008B21F0" w:rsidRPr="009B24B0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Each child fills a bottle of tap water and takes it home ore uses it in kindergarten.</w:t>
      </w:r>
    </w:p>
    <w:p w:rsidR="00CD4BFB" w:rsidRDefault="008B21F0" w:rsidP="009B24B0">
      <w:pPr>
        <w:pStyle w:val="Listenabsatz"/>
        <w:numPr>
          <w:ilvl w:val="0"/>
          <w:numId w:val="6"/>
        </w:numPr>
        <w:spacing w:before="0" w:beforeAutospacing="0" w:after="0" w:afterAutospacing="0"/>
        <w:rPr>
          <w:rFonts w:ascii="Arial" w:hAnsi="Arial" w:cs="Arial"/>
          <w:color w:val="auto"/>
          <w:sz w:val="22"/>
          <w:szCs w:val="22"/>
          <w:lang w:eastAsia="en-US"/>
        </w:rPr>
      </w:pPr>
      <w:r w:rsidRPr="009B24B0">
        <w:rPr>
          <w:rFonts w:ascii="Arial" w:hAnsi="Arial" w:cs="Arial"/>
          <w:color w:val="auto"/>
          <w:sz w:val="22"/>
          <w:szCs w:val="22"/>
          <w:lang w:eastAsia="en-US"/>
        </w:rPr>
        <w:t>At home or in kindergarten, the child may use the water for anything. For brushing teeth, drinking, watering the garden, washing hands, cleaning table…</w:t>
      </w:r>
    </w:p>
    <w:p w:rsidR="009B24B0" w:rsidRDefault="009B24B0" w:rsidP="009B24B0">
      <w:pPr>
        <w:spacing w:after="0"/>
        <w:rPr>
          <w:rFonts w:ascii="Arial" w:hAnsi="Arial" w:cs="Arial"/>
        </w:rPr>
      </w:pPr>
    </w:p>
    <w:p w:rsidR="009B24B0" w:rsidRPr="009B24B0" w:rsidRDefault="009B24B0" w:rsidP="009B24B0">
      <w:pPr>
        <w:spacing w:after="0"/>
        <w:jc w:val="center"/>
        <w:rPr>
          <w:rFonts w:ascii="Arial" w:hAnsi="Arial" w:cs="Arial"/>
        </w:rPr>
      </w:pPr>
      <w:r>
        <w:rPr>
          <w:noProof/>
        </w:rPr>
        <w:drawing>
          <wp:inline distT="0" distB="0" distL="0" distR="0">
            <wp:extent cx="3409950" cy="2528565"/>
            <wp:effectExtent l="0" t="0" r="0" b="5715"/>
            <wp:docPr id="3" name="Grafik 3" descr="http://www.gutessen.at/uploads/images/Wassermaterial%20VS%20Wien/Wassertropf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utessen.at/uploads/images/Wassermaterial%20VS%20Wien/Wassertropfe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05" cy="253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4BFB" w:rsidRDefault="00CD4BFB" w:rsidP="00B91CD3">
      <w:pPr>
        <w:spacing w:after="0" w:line="240" w:lineRule="auto"/>
        <w:rPr>
          <w:rFonts w:ascii="Arial" w:hAnsi="Arial" w:cs="Arial"/>
        </w:rPr>
      </w:pPr>
    </w:p>
    <w:p w:rsidR="00CD4BFB" w:rsidRDefault="00CD4BFB" w:rsidP="00CD4BFB">
      <w:pPr>
        <w:spacing w:after="0" w:line="240" w:lineRule="auto"/>
        <w:rPr>
          <w:rFonts w:ascii="Arial" w:hAnsi="Arial" w:cs="Arial"/>
          <w:lang w:val="en-US"/>
        </w:rPr>
      </w:pPr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5A15" w:rsidRDefault="004C5A15" w:rsidP="00474315">
      <w:pPr>
        <w:spacing w:after="0" w:line="240" w:lineRule="auto"/>
      </w:pPr>
      <w:r>
        <w:separator/>
      </w:r>
    </w:p>
  </w:endnote>
  <w:endnote w:type="continuationSeparator" w:id="0">
    <w:p w:rsidR="004C5A15" w:rsidRDefault="004C5A15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4C5A15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5A15" w:rsidRDefault="004C5A15" w:rsidP="00474315">
      <w:pPr>
        <w:spacing w:after="0" w:line="240" w:lineRule="auto"/>
      </w:pPr>
      <w:r>
        <w:separator/>
      </w:r>
    </w:p>
  </w:footnote>
  <w:footnote w:type="continuationSeparator" w:id="0">
    <w:p w:rsidR="004C5A15" w:rsidRDefault="004C5A15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7F7961"/>
    <w:multiLevelType w:val="hybridMultilevel"/>
    <w:tmpl w:val="923C8116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125E91"/>
    <w:multiLevelType w:val="hybridMultilevel"/>
    <w:tmpl w:val="7BE8DC1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1A27"/>
    <w:rsid w:val="00347871"/>
    <w:rsid w:val="00382E42"/>
    <w:rsid w:val="003A11BA"/>
    <w:rsid w:val="003E663C"/>
    <w:rsid w:val="00402EE9"/>
    <w:rsid w:val="004513EE"/>
    <w:rsid w:val="00462957"/>
    <w:rsid w:val="00474315"/>
    <w:rsid w:val="004C198D"/>
    <w:rsid w:val="004C5A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0D27"/>
    <w:rsid w:val="007511EE"/>
    <w:rsid w:val="007B1D84"/>
    <w:rsid w:val="007D3F36"/>
    <w:rsid w:val="00811379"/>
    <w:rsid w:val="00851896"/>
    <w:rsid w:val="0087218B"/>
    <w:rsid w:val="008931E7"/>
    <w:rsid w:val="008A0F29"/>
    <w:rsid w:val="008B21F0"/>
    <w:rsid w:val="008D764F"/>
    <w:rsid w:val="00922BA9"/>
    <w:rsid w:val="00947028"/>
    <w:rsid w:val="009524E4"/>
    <w:rsid w:val="009B24B0"/>
    <w:rsid w:val="00A07026"/>
    <w:rsid w:val="00AA3E99"/>
    <w:rsid w:val="00AB6E99"/>
    <w:rsid w:val="00B11CE7"/>
    <w:rsid w:val="00B2749F"/>
    <w:rsid w:val="00B626C6"/>
    <w:rsid w:val="00B64369"/>
    <w:rsid w:val="00B91CD3"/>
    <w:rsid w:val="00BA0CBB"/>
    <w:rsid w:val="00BA119E"/>
    <w:rsid w:val="00BF2D20"/>
    <w:rsid w:val="00C0023B"/>
    <w:rsid w:val="00C0413A"/>
    <w:rsid w:val="00CD4BFB"/>
    <w:rsid w:val="00D16BF4"/>
    <w:rsid w:val="00D252B6"/>
    <w:rsid w:val="00D55414"/>
    <w:rsid w:val="00D60ABA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68B6010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1120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4</cp:revision>
  <dcterms:created xsi:type="dcterms:W3CDTF">2019-06-02T04:45:00Z</dcterms:created>
  <dcterms:modified xsi:type="dcterms:W3CDTF">2019-06-02T04:58:00Z</dcterms:modified>
</cp:coreProperties>
</file>